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5" w:rsidRPr="00793EEB" w:rsidRDefault="00F80849" w:rsidP="009541B6">
      <w:pPr>
        <w:rPr>
          <w:rFonts w:cs="B Jadid"/>
          <w:sz w:val="32"/>
          <w:szCs w:val="32"/>
          <w:rtl/>
        </w:rPr>
      </w:pPr>
      <w:r>
        <w:rPr>
          <w:rFonts w:cs="B Jadid" w:hint="cs"/>
          <w:sz w:val="32"/>
          <w:szCs w:val="32"/>
          <w:rtl/>
        </w:rPr>
        <w:t xml:space="preserve"> </w:t>
      </w:r>
      <w:r w:rsidR="009541B6">
        <w:rPr>
          <w:rFonts w:cs="B Jadid" w:hint="cs"/>
          <w:sz w:val="32"/>
          <w:szCs w:val="32"/>
          <w:rtl/>
        </w:rPr>
        <w:t xml:space="preserve">                   </w:t>
      </w:r>
      <w:r w:rsidR="000B753A">
        <w:rPr>
          <w:rFonts w:cs="B Jadid" w:hint="cs"/>
          <w:sz w:val="32"/>
          <w:szCs w:val="32"/>
          <w:rtl/>
        </w:rPr>
        <w:t xml:space="preserve">فرایند بررسی و ارسال طرح ها </w:t>
      </w:r>
      <w:r w:rsidR="001A02FF">
        <w:rPr>
          <w:rFonts w:cs="B Jadid" w:hint="cs"/>
          <w:sz w:val="32"/>
          <w:szCs w:val="32"/>
          <w:rtl/>
        </w:rPr>
        <w:t>تحقیقاتی</w:t>
      </w:r>
      <w:r w:rsidR="001A02FF" w:rsidRPr="009541B6">
        <w:rPr>
          <w:rFonts w:cs="B Jadid" w:hint="cs"/>
          <w:sz w:val="32"/>
          <w:szCs w:val="32"/>
          <w:u w:val="single"/>
          <w:rtl/>
        </w:rPr>
        <w:t xml:space="preserve"> </w:t>
      </w:r>
      <w:r w:rsidR="009541B6" w:rsidRPr="009541B6">
        <w:rPr>
          <w:rFonts w:cs="B Jadid" w:hint="cs"/>
          <w:sz w:val="32"/>
          <w:szCs w:val="32"/>
          <w:u w:val="single"/>
          <w:rtl/>
        </w:rPr>
        <w:t>به مرکز</w:t>
      </w:r>
      <w:r w:rsidR="001A02FF" w:rsidRPr="009541B6">
        <w:rPr>
          <w:rFonts w:cs="B Jadid" w:hint="cs"/>
          <w:sz w:val="32"/>
          <w:szCs w:val="32"/>
          <w:u w:val="single"/>
          <w:rtl/>
        </w:rPr>
        <w:t xml:space="preserve"> تحقیقات </w:t>
      </w:r>
      <w:r w:rsidR="00EA0B75" w:rsidRPr="009541B6">
        <w:rPr>
          <w:rFonts w:cs="B Titr" w:hint="cs"/>
          <w:sz w:val="32"/>
          <w:szCs w:val="32"/>
          <w:u w:val="single"/>
          <w:rtl/>
        </w:rPr>
        <w:t xml:space="preserve"> </w:t>
      </w:r>
      <w:r w:rsidRPr="009541B6">
        <w:rPr>
          <w:rFonts w:cs="B Titr" w:hint="cs"/>
          <w:sz w:val="32"/>
          <w:szCs w:val="32"/>
          <w:u w:val="single"/>
          <w:rtl/>
        </w:rPr>
        <w:t xml:space="preserve"> </w:t>
      </w:r>
      <w:r w:rsidR="0020168F" w:rsidRPr="00793EEB">
        <w:rPr>
          <w:rFonts w:cs="B Jadid" w:hint="cs"/>
          <w:sz w:val="32"/>
          <w:szCs w:val="32"/>
          <w:rtl/>
        </w:rPr>
        <w:t>دانشگاه</w:t>
      </w:r>
    </w:p>
    <w:p w:rsidR="0020168F" w:rsidRDefault="002D26A4">
      <w:pPr>
        <w:rPr>
          <w:rtl/>
        </w:rPr>
      </w:pPr>
      <w:r>
        <w:rPr>
          <w:noProof/>
          <w:rtl/>
        </w:rPr>
        <w:pict>
          <v:oval id="_x0000_s1053" style="position:absolute;left:0;text-align:left;margin-left:452.05pt;margin-top:7.5pt;width:68.95pt;height:57.8pt;z-index:251684864">
            <v:textbox>
              <w:txbxContent>
                <w:p w:rsidR="00F80849" w:rsidRPr="006C0F2D" w:rsidRDefault="005B1155" w:rsidP="00F80849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محقق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26" style="position:absolute;left:0;text-align:left;margin-left:191.1pt;margin-top:18.05pt;width:131.45pt;height:41.55pt;z-index:251658240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نوشتن پروپوزال</w:t>
                  </w:r>
                </w:p>
              </w:txbxContent>
            </v:textbox>
            <w10:wrap anchorx="page"/>
          </v:roundrect>
        </w:pict>
      </w:r>
    </w:p>
    <w:p w:rsidR="0020168F" w:rsidRDefault="00F80849" w:rsidP="00F80849">
      <w:pPr>
        <w:tabs>
          <w:tab w:val="left" w:pos="1204"/>
        </w:tabs>
        <w:rPr>
          <w:rtl/>
        </w:rPr>
      </w:pPr>
      <w:r>
        <w:rPr>
          <w:rtl/>
        </w:rPr>
        <w:tab/>
      </w:r>
    </w:p>
    <w:p w:rsidR="0020168F" w:rsidRDefault="002D26A4">
      <w:r>
        <w:rPr>
          <w:noProof/>
        </w:rPr>
        <w:pict>
          <v:oval id="_x0000_s1049" style="position:absolute;left:0;text-align:left;margin-left:452.05pt;margin-top:21.8pt;width:68.95pt;height:57.8pt;z-index:251680768">
            <v:textbox>
              <w:txbxContent>
                <w:p w:rsidR="006C0F2D" w:rsidRPr="006C0F2D" w:rsidRDefault="005B1155" w:rsidP="006C0F2D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محقق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8pt;margin-top:10.5pt;width:0;height:21.9pt;z-index:251659264" o:connectortype="straight">
            <v:stroke endarrow="block"/>
            <w10:wrap anchorx="page"/>
          </v:shape>
        </w:pict>
      </w:r>
    </w:p>
    <w:p w:rsidR="0020168F" w:rsidRPr="0020168F" w:rsidRDefault="002D26A4" w:rsidP="0020168F">
      <w:pPr>
        <w:tabs>
          <w:tab w:val="left" w:pos="6996"/>
        </w:tabs>
      </w:pPr>
      <w:r>
        <w:rPr>
          <w:noProof/>
        </w:rPr>
        <w:pict>
          <v:roundrect id="_x0000_s1032" style="position:absolute;left:0;text-align:left;margin-left:158.25pt;margin-top:9.85pt;width:197.55pt;height:40.9pt;z-index:251664384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تحویل به کارشناس پژوهش دانشکده</w:t>
                  </w:r>
                </w:p>
              </w:txbxContent>
            </v:textbox>
            <w10:wrap anchorx="page"/>
          </v:roundrect>
        </w:pict>
      </w:r>
      <w:r w:rsidR="0020168F">
        <w:rPr>
          <w:rtl/>
        </w:rPr>
        <w:tab/>
      </w:r>
    </w:p>
    <w:p w:rsidR="0020168F" w:rsidRPr="0020168F" w:rsidRDefault="002D26A4" w:rsidP="0020168F">
      <w:r>
        <w:rPr>
          <w:noProof/>
        </w:rPr>
        <w:pict>
          <v:shape id="_x0000_s1037" type="#_x0000_t32" style="position:absolute;left:0;text-align:left;margin-left:51.75pt;margin-top:-.05pt;width:0;height:62.75pt;flip:y;z-index:251668480" o:connectortype="straight">
            <w10:wrap anchorx="page"/>
          </v:shape>
        </w:pict>
      </w:r>
      <w:r>
        <w:rPr>
          <w:noProof/>
        </w:rPr>
        <w:pict>
          <v:shape id="_x0000_s1038" type="#_x0000_t32" style="position:absolute;left:0;text-align:left;margin-left:51.75pt;margin-top:-.05pt;width:100.2pt;height:0;z-index:251669504" o:connectortype="straight">
            <v:stroke endarrow="block"/>
            <w10:wrap anchorx="page"/>
          </v:shape>
        </w:pict>
      </w:r>
    </w:p>
    <w:p w:rsidR="0020168F" w:rsidRDefault="002D26A4" w:rsidP="0020168F">
      <w:r>
        <w:rPr>
          <w:noProof/>
        </w:rPr>
        <w:pict>
          <v:oval id="_x0000_s1047" style="position:absolute;left:0;text-align:left;margin-left:436.25pt;margin-top:20.15pt;width:96.95pt;height:97.75pt;z-index:251678720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jc w:val="center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شورای پزوهشی دانشکده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3" type="#_x0000_t32" style="position:absolute;left:0;text-align:left;margin-left:247.85pt;margin-top:-.15pt;width:0;height:31.85pt;z-index:251665408" o:connectortype="straight">
            <v:stroke endarrow="block"/>
            <w10:wrap anchorx="page"/>
          </v:shape>
        </w:pict>
      </w:r>
    </w:p>
    <w:p w:rsidR="0020168F" w:rsidRPr="0020168F" w:rsidRDefault="002D26A4" w:rsidP="0020168F">
      <w:pPr>
        <w:tabs>
          <w:tab w:val="left" w:pos="3840"/>
          <w:tab w:val="left" w:pos="7123"/>
        </w:tabs>
        <w:rPr>
          <w:rFonts w:cs="B Zar"/>
          <w:rtl/>
        </w:rPr>
      </w:pPr>
      <w:r w:rsidRPr="002D26A4">
        <w:rPr>
          <w:noProof/>
          <w:rtl/>
        </w:rPr>
        <w:pict>
          <v:oval id="_x0000_s1035" style="position:absolute;left:0;text-align:left;margin-left:-9.9pt;margin-top:11.85pt;width:96.2pt;height:68pt;z-index:251667456">
            <v:textbox>
              <w:txbxContent>
                <w:p w:rsidR="0020168F" w:rsidRPr="0020168F" w:rsidRDefault="0020168F" w:rsidP="005B1155">
                  <w:pPr>
                    <w:rPr>
                      <w:rFonts w:cs="B Titr"/>
                      <w:rtl/>
                    </w:rPr>
                  </w:pPr>
                  <w:r w:rsidRPr="0020168F">
                    <w:rPr>
                      <w:rFonts w:cs="B Titr" w:hint="cs"/>
                      <w:rtl/>
                    </w:rPr>
                    <w:t>رفع نقص</w:t>
                  </w:r>
                  <w:r>
                    <w:rPr>
                      <w:rFonts w:cs="B Titr" w:hint="cs"/>
                      <w:rtl/>
                    </w:rPr>
                    <w:t xml:space="preserve"> توسط</w:t>
                  </w:r>
                  <w:r w:rsidR="005B1155">
                    <w:rPr>
                      <w:rFonts w:cs="B Titr" w:hint="cs"/>
                      <w:rtl/>
                    </w:rPr>
                    <w:t xml:space="preserve"> محقق</w:t>
                  </w:r>
                </w:p>
              </w:txbxContent>
            </v:textbox>
            <w10:wrap anchorx="page"/>
          </v:oval>
        </w:pict>
      </w:r>
      <w:r w:rsidRPr="002D26A4">
        <w:rPr>
          <w:noProof/>
          <w:rtl/>
        </w:rPr>
        <w:pict>
          <v:roundrect id="_x0000_s1028" style="position:absolute;left:0;text-align:left;margin-left:134.05pt;margin-top:11.85pt;width:254.65pt;height:46.7pt;z-index:251660288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بررسی در جلسه شورای پژوهشی</w:t>
                  </w: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دانشکده</w:t>
                  </w:r>
                </w:p>
              </w:txbxContent>
            </v:textbox>
            <w10:wrap anchorx="page"/>
          </v:roundrect>
        </w:pict>
      </w:r>
      <w:r w:rsidR="0020168F">
        <w:rPr>
          <w:rtl/>
        </w:rPr>
        <w:tab/>
      </w:r>
      <w:r w:rsidR="0020168F">
        <w:rPr>
          <w:rtl/>
        </w:rPr>
        <w:tab/>
      </w:r>
      <w:r w:rsidR="00793EEB">
        <w:rPr>
          <w:rFonts w:hint="cs"/>
          <w:rtl/>
        </w:rPr>
        <w:t xml:space="preserve">                        </w:t>
      </w:r>
      <w:r w:rsidR="0020168F" w:rsidRPr="0020168F">
        <w:rPr>
          <w:rFonts w:cs="B Zar" w:hint="cs"/>
          <w:sz w:val="24"/>
          <w:szCs w:val="24"/>
          <w:rtl/>
        </w:rPr>
        <w:t>نقص</w:t>
      </w:r>
    </w:p>
    <w:p w:rsidR="0020168F" w:rsidRPr="0020168F" w:rsidRDefault="002D26A4" w:rsidP="0020168F">
      <w:pPr>
        <w:rPr>
          <w:rtl/>
        </w:rPr>
      </w:pPr>
      <w:r>
        <w:rPr>
          <w:noProof/>
          <w:rtl/>
        </w:rPr>
        <w:pict>
          <v:shape id="_x0000_s1034" type="#_x0000_t32" style="position:absolute;left:0;text-align:left;margin-left:92.6pt;margin-top:7.1pt;width:41.45pt;height:.55pt;flip:x y;z-index:251666432" o:connectortype="straight">
            <v:stroke endarrow="block"/>
            <w10:wrap anchorx="page"/>
          </v:shape>
        </w:pict>
      </w:r>
    </w:p>
    <w:p w:rsidR="0020168F" w:rsidRDefault="002D26A4" w:rsidP="0020168F">
      <w:pPr>
        <w:rPr>
          <w:rtl/>
        </w:rPr>
      </w:pPr>
      <w:r>
        <w:rPr>
          <w:noProof/>
          <w:rtl/>
        </w:rPr>
        <w:pict>
          <v:shape id="_x0000_s1029" type="#_x0000_t32" style="position:absolute;left:0;text-align:left;margin-left:227.5pt;margin-top:6.55pt;width:0;height:48pt;z-index:251661312" o:connectortype="straight">
            <v:stroke endarrow="block"/>
            <w10:wrap anchorx="page"/>
          </v:shape>
        </w:pict>
      </w:r>
    </w:p>
    <w:p w:rsidR="006C0F2D" w:rsidRDefault="002D26A4" w:rsidP="0020168F">
      <w:pPr>
        <w:tabs>
          <w:tab w:val="left" w:pos="4047"/>
        </w:tabs>
        <w:rPr>
          <w:rFonts w:cs="B Zar"/>
          <w:rtl/>
        </w:rPr>
      </w:pPr>
      <w:r w:rsidRPr="002D26A4">
        <w:rPr>
          <w:noProof/>
          <w:rtl/>
        </w:rPr>
        <w:pict>
          <v:roundrect id="_x0000_s1030" style="position:absolute;left:0;text-align:left;margin-left:62.15pt;margin-top:35.3pt;width:316.2pt;height:97.05pt;z-index:251662336" arcsize="10923f">
            <v:textbox>
              <w:txbxContent>
                <w:p w:rsidR="0020168F" w:rsidRDefault="0020168F" w:rsidP="007D41E0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دریافت فرم های اخلاق از سایت دانشکده و تکمیل </w:t>
                  </w:r>
                </w:p>
                <w:p w:rsidR="0020168F" w:rsidRPr="0020168F" w:rsidRDefault="0020168F" w:rsidP="007D41E0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و تحویل به کارشناس پژوهش</w:t>
                  </w:r>
                  <w:r w:rsidR="007223D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دانشکده</w:t>
                  </w:r>
                </w:p>
              </w:txbxContent>
            </v:textbox>
            <w10:wrap anchorx="page"/>
          </v:roundrect>
        </w:pict>
      </w:r>
      <w:r w:rsidRPr="002D26A4">
        <w:rPr>
          <w:noProof/>
          <w:rtl/>
        </w:rPr>
        <w:pict>
          <v:shape id="_x0000_s1039" type="#_x0000_t32" style="position:absolute;left:0;text-align:left;margin-left:232.25pt;margin-top:132.35pt;width:0;height:48.55pt;z-index:251670528" o:connectortype="straight">
            <v:stroke endarrow="block"/>
            <w10:wrap anchorx="page"/>
          </v:shape>
        </w:pict>
      </w:r>
      <w:r w:rsidR="0020168F">
        <w:rPr>
          <w:rtl/>
        </w:rPr>
        <w:tab/>
      </w:r>
      <w:r w:rsidR="00793EEB">
        <w:rPr>
          <w:rFonts w:hint="cs"/>
          <w:rtl/>
        </w:rPr>
        <w:t xml:space="preserve">                             </w:t>
      </w:r>
      <w:r w:rsidR="0020168F" w:rsidRPr="0020168F">
        <w:rPr>
          <w:rFonts w:cs="B Zar" w:hint="cs"/>
          <w:sz w:val="24"/>
          <w:szCs w:val="24"/>
          <w:rtl/>
        </w:rPr>
        <w:t>تایید</w:t>
      </w:r>
    </w:p>
    <w:p w:rsidR="006C0F2D" w:rsidRDefault="002D26A4" w:rsidP="006C0F2D">
      <w:pPr>
        <w:rPr>
          <w:rFonts w:cs="B Zar"/>
          <w:rtl/>
        </w:rPr>
      </w:pPr>
      <w:r>
        <w:rPr>
          <w:rFonts w:cs="B Zar"/>
          <w:noProof/>
          <w:rtl/>
        </w:rPr>
        <w:pict>
          <v:oval id="_x0000_s1048" style="position:absolute;left:0;text-align:left;margin-left:466.6pt;margin-top:13.65pt;width:62.75pt;height:58.45pt;z-index:251679744">
            <v:textbox>
              <w:txbxContent>
                <w:p w:rsidR="00F80849" w:rsidRPr="006C0F2D" w:rsidRDefault="005B1155" w:rsidP="00F80849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محقق</w:t>
                  </w:r>
                </w:p>
                <w:p w:rsidR="006C0F2D" w:rsidRPr="00F80849" w:rsidRDefault="006C0F2D" w:rsidP="00F80849">
                  <w:pPr>
                    <w:rPr>
                      <w:rtl/>
                    </w:rPr>
                  </w:pPr>
                </w:p>
              </w:txbxContent>
            </v:textbox>
            <w10:wrap anchorx="page"/>
          </v:oval>
        </w:pict>
      </w:r>
    </w:p>
    <w:p w:rsidR="006C0F2D" w:rsidRDefault="006C0F2D" w:rsidP="006C0F2D">
      <w:pPr>
        <w:rPr>
          <w:rFonts w:cs="B Zar"/>
          <w:rtl/>
        </w:rPr>
      </w:pPr>
    </w:p>
    <w:p w:rsidR="006C0F2D" w:rsidRPr="006C0F2D" w:rsidRDefault="006C0F2D" w:rsidP="006C0F2D">
      <w:pPr>
        <w:rPr>
          <w:rFonts w:cs="B Zar"/>
          <w:rtl/>
        </w:rPr>
      </w:pPr>
    </w:p>
    <w:p w:rsidR="006C0F2D" w:rsidRPr="006C0F2D" w:rsidRDefault="006C0F2D" w:rsidP="006C0F2D">
      <w:pPr>
        <w:rPr>
          <w:rFonts w:cs="B Zar"/>
          <w:rtl/>
        </w:rPr>
      </w:pPr>
    </w:p>
    <w:p w:rsidR="006C0F2D" w:rsidRDefault="002D26A4" w:rsidP="006C0F2D">
      <w:pPr>
        <w:rPr>
          <w:rFonts w:cs="B Zar"/>
          <w:rtl/>
        </w:rPr>
      </w:pPr>
      <w:r>
        <w:rPr>
          <w:rFonts w:cs="B Zar"/>
          <w:noProof/>
          <w:rtl/>
        </w:rPr>
        <w:pict>
          <v:oval id="_x0000_s1050" style="position:absolute;left:0;text-align:left;margin-left:448.2pt;margin-top:17.55pt;width:81.15pt;height:75.4pt;z-index:251681792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  <w:r w:rsidRPr="002D26A4">
        <w:rPr>
          <w:noProof/>
          <w:rtl/>
        </w:rPr>
        <w:pict>
          <v:roundrect id="_x0000_s1040" style="position:absolute;left:0;text-align:left;margin-left:29.85pt;margin-top:23.65pt;width:377.3pt;height:60.55pt;z-index:251671552" arcsize="10923f">
            <v:textbox>
              <w:txbxContent>
                <w:p w:rsidR="007D41E0" w:rsidRPr="007D41E0" w:rsidRDefault="007D41E0" w:rsidP="00793EEB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7D41E0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ارسال مدارک </w:t>
                  </w:r>
                  <w:r w:rsidR="006C0F2D">
                    <w:rPr>
                      <w:rFonts w:cs="B Titr" w:hint="cs"/>
                      <w:sz w:val="32"/>
                      <w:szCs w:val="32"/>
                      <w:rtl/>
                    </w:rPr>
                    <w:t>مورد نیاز به کمیته اخلاق جهت در</w:t>
                  </w:r>
                  <w:r w:rsidRPr="007D41E0">
                    <w:rPr>
                      <w:rFonts w:cs="B Titr" w:hint="cs"/>
                      <w:sz w:val="32"/>
                      <w:szCs w:val="32"/>
                      <w:rtl/>
                    </w:rPr>
                    <w:t>یافت کد اخلاق</w:t>
                  </w:r>
                  <w:r w:rsid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6C0F2D" w:rsidRDefault="006C0F2D" w:rsidP="006C0F2D">
      <w:pPr>
        <w:rPr>
          <w:rFonts w:cs="B Zar"/>
          <w:rtl/>
        </w:rPr>
      </w:pPr>
    </w:p>
    <w:p w:rsidR="0020168F" w:rsidRPr="006C0F2D" w:rsidRDefault="002D26A4" w:rsidP="006C0F2D">
      <w:pPr>
        <w:rPr>
          <w:rFonts w:cs="B Zar"/>
          <w:rtl/>
        </w:rPr>
      </w:pPr>
      <w:r w:rsidRPr="002D26A4">
        <w:rPr>
          <w:noProof/>
          <w:rtl/>
        </w:rPr>
        <w:pict>
          <v:roundrect id="_x0000_s1042" style="position:absolute;left:0;text-align:left;margin-left:113.95pt;margin-top:83.2pt;width:274.75pt;height:64.55pt;z-index:251673600" arcsize="10923f">
            <v:textbox>
              <w:txbxContent>
                <w:p w:rsidR="007D41E0" w:rsidRPr="001A02FF" w:rsidRDefault="007D41E0" w:rsidP="005B1155">
                  <w:pPr>
                    <w:rPr>
                      <w:rFonts w:cs="B Titr"/>
                      <w:sz w:val="32"/>
                      <w:szCs w:val="32"/>
                    </w:rPr>
                  </w:pPr>
                  <w:r w:rsidRPr="001A02F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تحویل مستندات </w:t>
                  </w:r>
                  <w:r w:rsidR="001A02FF" w:rsidRPr="001A02F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به </w:t>
                  </w:r>
                  <w:r w:rsidR="005B1155">
                    <w:rPr>
                      <w:rFonts w:cs="B Titr" w:hint="cs"/>
                      <w:sz w:val="32"/>
                      <w:szCs w:val="32"/>
                      <w:rtl/>
                    </w:rPr>
                    <w:t>مرکز تحقیقات</w:t>
                  </w:r>
                  <w:r w:rsidR="001A02FF" w:rsidRPr="001A02F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  </w:t>
                  </w:r>
                  <w:r w:rsidRPr="001A02FF">
                    <w:rPr>
                      <w:rFonts w:cs="B Titr" w:hint="cs"/>
                      <w:sz w:val="32"/>
                      <w:szCs w:val="32"/>
                      <w:rtl/>
                    </w:rPr>
                    <w:t>دانشگاه</w:t>
                  </w:r>
                </w:p>
              </w:txbxContent>
            </v:textbox>
            <w10:wrap anchorx="page"/>
          </v:roundrect>
        </w:pict>
      </w:r>
      <w:r w:rsidRPr="002D26A4">
        <w:rPr>
          <w:noProof/>
          <w:rtl/>
        </w:rPr>
        <w:pict>
          <v:shape id="_x0000_s1041" type="#_x0000_t32" style="position:absolute;left:0;text-align:left;margin-left:237.05pt;margin-top:24.05pt;width:.05pt;height:48.25pt;z-index:251672576" o:connectortype="straight">
            <v:stroke endarrow="block"/>
            <w10:wrap anchorx="page"/>
          </v:shape>
        </w:pict>
      </w:r>
      <w:r w:rsidRPr="002D26A4">
        <w:rPr>
          <w:noProof/>
          <w:rtl/>
        </w:rPr>
        <w:pict>
          <v:roundrect id="_x0000_s1044" style="position:absolute;left:0;text-align:left;margin-left:99.55pt;margin-top:180.3pt;width:320.85pt;height:49.55pt;z-index:251675648" arcsize="10923f">
            <v:textbox>
              <w:txbxContent>
                <w:p w:rsidR="007F47DC" w:rsidRPr="006C0F2D" w:rsidRDefault="007F47DC" w:rsidP="00EA0B75">
                  <w:pPr>
                    <w:rPr>
                      <w:rFonts w:cs="B Titr"/>
                      <w:sz w:val="32"/>
                      <w:szCs w:val="32"/>
                    </w:rPr>
                  </w:pPr>
                  <w:r w:rsidRP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اعلام به </w:t>
                  </w:r>
                  <w:r w:rsidR="00EA0B75">
                    <w:rPr>
                      <w:rFonts w:cs="B Titr" w:hint="cs"/>
                      <w:sz w:val="32"/>
                      <w:szCs w:val="32"/>
                      <w:rtl/>
                    </w:rPr>
                    <w:t>محقق</w:t>
                  </w:r>
                  <w:r w:rsidRP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طی نامه جهت پیگیری اقدامات بعدی</w:t>
                  </w:r>
                </w:p>
              </w:txbxContent>
            </v:textbox>
            <w10:wrap anchorx="page"/>
          </v:roundrect>
        </w:pict>
      </w:r>
      <w:r w:rsidRPr="002D26A4">
        <w:rPr>
          <w:noProof/>
          <w:rtl/>
        </w:rPr>
        <w:pict>
          <v:shape id="_x0000_s1043" type="#_x0000_t32" style="position:absolute;left:0;text-align:left;margin-left:247.85pt;margin-top:151.15pt;width:0;height:23.1pt;z-index:251674624" o:connectortype="straight">
            <v:stroke endarrow="block"/>
            <w10:wrap anchorx="page"/>
          </v:shape>
        </w:pict>
      </w:r>
      <w:r>
        <w:rPr>
          <w:rFonts w:cs="B Zar"/>
          <w:noProof/>
          <w:rtl/>
        </w:rPr>
        <w:pict>
          <v:oval id="_x0000_s1052" style="position:absolute;left:0;text-align:left;margin-left:452.05pt;margin-top:170.8pt;width:81.15pt;height:75.4pt;z-index:251683840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  <w:r>
        <w:rPr>
          <w:rFonts w:cs="B Zar"/>
          <w:noProof/>
          <w:rtl/>
        </w:rPr>
        <w:pict>
          <v:oval id="_x0000_s1051" style="position:absolute;left:0;text-align:left;margin-left:452.05pt;margin-top:72.3pt;width:81.15pt;height:75.4pt;z-index:251682816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</w:p>
    <w:sectPr w:rsidR="0020168F" w:rsidRPr="006C0F2D" w:rsidSect="00793EEB">
      <w:pgSz w:w="11906" w:h="16838"/>
      <w:pgMar w:top="1440" w:right="567" w:bottom="14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168F"/>
    <w:rsid w:val="000B753A"/>
    <w:rsid w:val="000E6E6F"/>
    <w:rsid w:val="001359BF"/>
    <w:rsid w:val="001579C5"/>
    <w:rsid w:val="001A02FF"/>
    <w:rsid w:val="0020168F"/>
    <w:rsid w:val="002D26A4"/>
    <w:rsid w:val="002D5C21"/>
    <w:rsid w:val="004024E5"/>
    <w:rsid w:val="00454D6C"/>
    <w:rsid w:val="00504F13"/>
    <w:rsid w:val="005B1155"/>
    <w:rsid w:val="00662491"/>
    <w:rsid w:val="006B44C7"/>
    <w:rsid w:val="006C0F2D"/>
    <w:rsid w:val="007223DF"/>
    <w:rsid w:val="00793EEB"/>
    <w:rsid w:val="007D41E0"/>
    <w:rsid w:val="007F47DC"/>
    <w:rsid w:val="009541B6"/>
    <w:rsid w:val="00A0018A"/>
    <w:rsid w:val="00B229EC"/>
    <w:rsid w:val="00C511AD"/>
    <w:rsid w:val="00CF78CC"/>
    <w:rsid w:val="00DB45C4"/>
    <w:rsid w:val="00EA0B75"/>
    <w:rsid w:val="00F24FA4"/>
    <w:rsid w:val="00F54632"/>
    <w:rsid w:val="00F77D95"/>
    <w:rsid w:val="00F80849"/>
    <w:rsid w:val="00FB6BE5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1"/>
        <o:r id="V:Rule11" type="connector" idref="#_x0000_s1038"/>
        <o:r id="V:Rule12" type="connector" idref="#_x0000_s1043"/>
        <o:r id="V:Rule13" type="connector" idref="#_x0000_s1034"/>
        <o:r id="V:Rule14" type="connector" idref="#_x0000_s1037"/>
        <o:r id="V:Rule15" type="connector" idref="#_x0000_s1039"/>
        <o:r id="V:Rule16" type="connector" idref="#_x0000_s1033"/>
        <o:r id="V:Rule17" type="connector" idref="#_x0000_s1027"/>
        <o:r id="V:Rule1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17</cp:revision>
  <cp:lastPrinted>2020-02-29T08:44:00Z</cp:lastPrinted>
  <dcterms:created xsi:type="dcterms:W3CDTF">2020-02-29T08:02:00Z</dcterms:created>
  <dcterms:modified xsi:type="dcterms:W3CDTF">2020-03-04T08:19:00Z</dcterms:modified>
</cp:coreProperties>
</file>