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C74" w:rsidRPr="00282D2A" w:rsidRDefault="00282D2A">
      <w:pPr>
        <w:rPr>
          <w:rFonts w:cs="B Jadid" w:hint="cs"/>
          <w:sz w:val="26"/>
          <w:szCs w:val="26"/>
          <w:rtl/>
        </w:rPr>
      </w:pPr>
      <w:r w:rsidRPr="00282D2A">
        <w:rPr>
          <w:rFonts w:cs="B Jadid" w:hint="cs"/>
          <w:sz w:val="26"/>
          <w:szCs w:val="26"/>
          <w:rtl/>
        </w:rPr>
        <w:t>فرایند بررسی و تصمیم گیری در مورد فرصت های مطالعاتی دانشگاه علوم پزشکی زابل</w:t>
      </w:r>
    </w:p>
    <w:p w:rsidR="00282D2A" w:rsidRDefault="00291FF7">
      <w:pPr>
        <w:rPr>
          <w:rFonts w:hint="cs"/>
          <w:rtl/>
        </w:rPr>
      </w:pPr>
      <w:r>
        <w:rPr>
          <w:rFonts w:hint="cs"/>
          <w:noProof/>
          <w:rtl/>
        </w:rPr>
        <w:pict>
          <v:oval id="_x0000_s1043" style="position:absolute;left:0;text-align:left;margin-left:78.7pt;margin-top:4.85pt;width:304.75pt;height:68.65pt;z-index:251675648">
            <v:textbox style="mso-next-textbox:#_x0000_s1043">
              <w:txbxContent>
                <w:p w:rsidR="00291FF7" w:rsidRPr="00282D2A" w:rsidRDefault="00291FF7" w:rsidP="00291FF7">
                  <w:pPr>
                    <w:jc w:val="center"/>
                    <w:rPr>
                      <w:rFonts w:cs="B Titr"/>
                    </w:rPr>
                  </w:pPr>
                  <w:r w:rsidRPr="00282D2A">
                    <w:rPr>
                      <w:rFonts w:cs="B Titr" w:hint="cs"/>
                      <w:rtl/>
                    </w:rPr>
                    <w:t>اعلام سهمیه از جانب معاونت آموزشی  و وزارت بهداشت به دانشگاه ها</w:t>
                  </w:r>
                </w:p>
                <w:p w:rsidR="00291FF7" w:rsidRDefault="00291FF7"/>
              </w:txbxContent>
            </v:textbox>
            <w10:wrap anchorx="page"/>
          </v:oval>
        </w:pict>
      </w:r>
    </w:p>
    <w:p w:rsidR="00282D2A" w:rsidRDefault="00291FF7">
      <w:r>
        <w:rPr>
          <w:noProof/>
        </w:rPr>
        <w:pict>
          <v:roundrect id="_x0000_s1042" style="position:absolute;left:0;text-align:left;margin-left:172.5pt;margin-top:506pt;width:136.45pt;height:36.9pt;z-index:251674624" arcsize="10923f">
            <v:textbox>
              <w:txbxContent>
                <w:p w:rsidR="00282D2A" w:rsidRPr="00291FF7" w:rsidRDefault="00291FF7" w:rsidP="00291FF7">
                  <w:pPr>
                    <w:jc w:val="center"/>
                    <w:rPr>
                      <w:rFonts w:cs="B Titr"/>
                    </w:rPr>
                  </w:pPr>
                  <w:r w:rsidRPr="00291FF7">
                    <w:rPr>
                      <w:rFonts w:cs="B Titr" w:hint="cs"/>
                      <w:rtl/>
                    </w:rPr>
                    <w:t>اعزام افراد متقاضی</w:t>
                  </w:r>
                </w:p>
              </w:txbxContent>
            </v:textbox>
            <w10:wrap anchorx="page"/>
          </v:round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left:0;text-align:left;margin-left:243.65pt;margin-top:482.6pt;width:.85pt;height:23.4pt;z-index:251673600" o:connectortype="straight">
            <v:stroke endarrow="block"/>
            <w10:wrap anchorx="page"/>
          </v:shape>
        </w:pict>
      </w:r>
      <w:r>
        <w:rPr>
          <w:noProof/>
        </w:rPr>
        <w:pict>
          <v:roundrect id="_x0000_s1030" style="position:absolute;left:0;text-align:left;margin-left:95.45pt;margin-top:130.3pt;width:297.2pt;height:37.5pt;z-index:251662336" arcsize="10923f">
            <v:textbox>
              <w:txbxContent>
                <w:p w:rsidR="00282D2A" w:rsidRPr="00291FF7" w:rsidRDefault="00282D2A" w:rsidP="00291FF7">
                  <w:pPr>
                    <w:jc w:val="center"/>
                    <w:rPr>
                      <w:rFonts w:cs="B Titr"/>
                    </w:rPr>
                  </w:pPr>
                  <w:r w:rsidRPr="00291FF7">
                    <w:rPr>
                      <w:rFonts w:cs="B Titr" w:hint="cs"/>
                      <w:rtl/>
                    </w:rPr>
                    <w:t>تصمیم گیری در گروه های آموزشی دانشکده</w:t>
                  </w:r>
                </w:p>
              </w:txbxContent>
            </v:textbox>
            <w10:wrap anchorx="page"/>
          </v:roundrect>
        </w:pict>
      </w:r>
      <w:r>
        <w:rPr>
          <w:noProof/>
        </w:rPr>
        <w:pict>
          <v:roundrect id="_x0000_s1040" style="position:absolute;left:0;text-align:left;margin-left:115.55pt;margin-top:443.25pt;width:281.3pt;height:39.35pt;z-index:251672576" arcsize="10923f">
            <v:textbox>
              <w:txbxContent>
                <w:p w:rsidR="00282D2A" w:rsidRPr="00291FF7" w:rsidRDefault="00282D2A" w:rsidP="00291FF7">
                  <w:pPr>
                    <w:jc w:val="center"/>
                    <w:rPr>
                      <w:rFonts w:cs="B Titr"/>
                    </w:rPr>
                  </w:pPr>
                  <w:r w:rsidRPr="00291FF7">
                    <w:rPr>
                      <w:rFonts w:cs="B Titr" w:hint="cs"/>
                      <w:rtl/>
                    </w:rPr>
                    <w:t>انجام امور حقوقی مربوطه توسط فرد متقاضی</w:t>
                  </w:r>
                </w:p>
              </w:txbxContent>
            </v:textbox>
            <w10:wrap anchorx="page"/>
          </v:roundrect>
        </w:pict>
      </w:r>
      <w:r>
        <w:rPr>
          <w:noProof/>
        </w:rPr>
        <w:pict>
          <v:shape id="_x0000_s1039" type="#_x0000_t32" style="position:absolute;left:0;text-align:left;margin-left:242.8pt;margin-top:419.8pt;width:0;height:23.45pt;z-index:251671552" o:connectortype="straight">
            <v:stroke endarrow="block"/>
            <w10:wrap anchorx="page"/>
          </v:shape>
        </w:pict>
      </w:r>
      <w:r>
        <w:rPr>
          <w:noProof/>
        </w:rPr>
        <w:pict>
          <v:roundrect id="_x0000_s1038" style="position:absolute;left:0;text-align:left;margin-left:108.05pt;margin-top:375.45pt;width:288.8pt;height:44.35pt;z-index:251670528" arcsize="10923f">
            <v:textbox>
              <w:txbxContent>
                <w:p w:rsidR="00282D2A" w:rsidRPr="00291FF7" w:rsidRDefault="00282D2A" w:rsidP="00291FF7">
                  <w:pPr>
                    <w:jc w:val="center"/>
                    <w:rPr>
                      <w:rFonts w:cs="B Titr" w:hint="cs"/>
                    </w:rPr>
                  </w:pPr>
                  <w:r w:rsidRPr="00291FF7">
                    <w:rPr>
                      <w:rFonts w:cs="B Titr" w:hint="cs"/>
                      <w:rtl/>
                    </w:rPr>
                    <w:t>اعلام نظر معاونت آموزشی وزارت بهداشت</w:t>
                  </w:r>
                </w:p>
              </w:txbxContent>
            </v:textbox>
            <w10:wrap anchorx="page"/>
          </v:roundrect>
        </w:pict>
      </w:r>
      <w:r>
        <w:rPr>
          <w:noProof/>
        </w:rPr>
        <w:pict>
          <v:shape id="_x0000_s1037" type="#_x0000_t32" style="position:absolute;left:0;text-align:left;margin-left:242.8pt;margin-top:352.85pt;width:0;height:22.6pt;z-index:251669504" o:connectortype="straight">
            <v:stroke endarrow="block"/>
            <w10:wrap anchorx="page"/>
          </v:shape>
        </w:pict>
      </w:r>
      <w:r>
        <w:rPr>
          <w:noProof/>
        </w:rPr>
        <w:pict>
          <v:roundrect id="_x0000_s1036" style="position:absolute;left:0;text-align:left;margin-left:103.85pt;margin-top:316.85pt;width:288.8pt;height:36pt;z-index:251668480" arcsize="10923f">
            <v:textbox>
              <w:txbxContent>
                <w:p w:rsidR="00282D2A" w:rsidRPr="00291FF7" w:rsidRDefault="00282D2A" w:rsidP="00291FF7">
                  <w:pPr>
                    <w:jc w:val="center"/>
                    <w:rPr>
                      <w:rFonts w:cs="B Titr"/>
                    </w:rPr>
                  </w:pPr>
                  <w:r w:rsidRPr="00291FF7">
                    <w:rPr>
                      <w:rFonts w:cs="B Titr" w:hint="cs"/>
                      <w:rtl/>
                    </w:rPr>
                    <w:t>معرفی افراد به معاونت آموزشی وزارت بهداشت از جانب دانشگاه</w:t>
                  </w:r>
                </w:p>
              </w:txbxContent>
            </v:textbox>
            <w10:wrap anchorx="page"/>
          </v:roundrect>
        </w:pict>
      </w:r>
      <w:r>
        <w:rPr>
          <w:noProof/>
        </w:rPr>
        <w:pict>
          <v:shape id="_x0000_s1035" type="#_x0000_t32" style="position:absolute;left:0;text-align:left;margin-left:242.8pt;margin-top:293.4pt;width:0;height:23.45pt;z-index:251667456" o:connectortype="straight">
            <v:stroke endarrow="block"/>
            <w10:wrap anchorx="page"/>
          </v:shape>
        </w:pict>
      </w:r>
      <w:r>
        <w:rPr>
          <w:noProof/>
        </w:rPr>
        <w:pict>
          <v:shape id="_x0000_s1031" type="#_x0000_t32" style="position:absolute;left:0;text-align:left;margin-left:240.25pt;margin-top:172.2pt;width:0;height:22.6pt;z-index:251663360" o:connectortype="straight">
            <v:stroke endarrow="block"/>
            <w10:wrap anchorx="page"/>
          </v:shape>
        </w:pict>
      </w:r>
      <w:r>
        <w:rPr>
          <w:noProof/>
        </w:rPr>
        <w:pict>
          <v:roundrect id="_x0000_s1034" style="position:absolute;left:0;text-align:left;margin-left:99.65pt;margin-top:256.8pt;width:297.2pt;height:36.6pt;z-index:251666432" arcsize="10923f">
            <v:textbox>
              <w:txbxContent>
                <w:p w:rsidR="00282D2A" w:rsidRPr="00291FF7" w:rsidRDefault="00282D2A" w:rsidP="00291FF7">
                  <w:pPr>
                    <w:jc w:val="center"/>
                    <w:rPr>
                      <w:rFonts w:cs="B Titr" w:hint="cs"/>
                    </w:rPr>
                  </w:pPr>
                  <w:r w:rsidRPr="00291FF7">
                    <w:rPr>
                      <w:rFonts w:cs="B Titr" w:hint="cs"/>
                      <w:rtl/>
                    </w:rPr>
                    <w:t>طرح در شورای تحصیلات تکمیلی دانشگاه</w:t>
                  </w:r>
                </w:p>
              </w:txbxContent>
            </v:textbox>
            <w10:wrap anchorx="page"/>
          </v:roundrect>
        </w:pict>
      </w:r>
      <w:r>
        <w:rPr>
          <w:noProof/>
        </w:rPr>
        <w:pict>
          <v:shape id="_x0000_s1033" type="#_x0000_t32" style="position:absolute;left:0;text-align:left;margin-left:241.95pt;margin-top:233.35pt;width:.85pt;height:23.45pt;z-index:251665408" o:connectortype="straight">
            <v:stroke endarrow="block"/>
            <w10:wrap anchorx="page"/>
          </v:shape>
        </w:pict>
      </w:r>
      <w:r>
        <w:rPr>
          <w:noProof/>
        </w:rPr>
        <w:pict>
          <v:roundrect id="_x0000_s1032" style="position:absolute;left:0;text-align:left;margin-left:99.65pt;margin-top:194.8pt;width:297.2pt;height:38.55pt;z-index:251664384" arcsize="10923f">
            <v:textbox>
              <w:txbxContent>
                <w:p w:rsidR="00282D2A" w:rsidRPr="00291FF7" w:rsidRDefault="00282D2A" w:rsidP="00291FF7">
                  <w:pPr>
                    <w:jc w:val="center"/>
                    <w:rPr>
                      <w:rFonts w:cs="B Titr"/>
                    </w:rPr>
                  </w:pPr>
                  <w:r w:rsidRPr="00291FF7">
                    <w:rPr>
                      <w:rFonts w:cs="B Titr" w:hint="cs"/>
                      <w:rtl/>
                    </w:rPr>
                    <w:t>اعلام نظر گروه و دانشکده و معرفی افراد به حوزه معاونت آموزشی</w:t>
                  </w:r>
                </w:p>
              </w:txbxContent>
            </v:textbox>
            <w10:wrap anchorx="page"/>
          </v:roundrect>
        </w:pict>
      </w:r>
      <w:r>
        <w:rPr>
          <w:noProof/>
        </w:rPr>
        <w:pict>
          <v:shape id="_x0000_s1029" type="#_x0000_t32" style="position:absolute;left:0;text-align:left;margin-left:240.25pt;margin-top:111.85pt;width:0;height:18.45pt;z-index:251661312" o:connectortype="straight">
            <v:stroke endarrow="block"/>
            <w10:wrap anchorx="page"/>
          </v:shape>
        </w:pict>
      </w:r>
      <w:r>
        <w:rPr>
          <w:noProof/>
        </w:rPr>
        <w:pict>
          <v:roundrect id="_x0000_s1028" style="position:absolute;left:0;text-align:left;margin-left:91.25pt;margin-top:72.5pt;width:297.2pt;height:39.35pt;z-index:251660288" arcsize="10923f">
            <v:textbox>
              <w:txbxContent>
                <w:p w:rsidR="00282D2A" w:rsidRPr="00291FF7" w:rsidRDefault="00282D2A" w:rsidP="00291FF7">
                  <w:pPr>
                    <w:jc w:val="center"/>
                    <w:rPr>
                      <w:rFonts w:cs="B Titr" w:hint="cs"/>
                      <w:rtl/>
                    </w:rPr>
                  </w:pPr>
                  <w:r w:rsidRPr="00291FF7">
                    <w:rPr>
                      <w:rFonts w:cs="B Titr" w:hint="cs"/>
                      <w:rtl/>
                    </w:rPr>
                    <w:t>ارسال سهمیه به دانشکده ها از سوی معاونت آموزشی دانشکده ها</w:t>
                  </w:r>
                </w:p>
              </w:txbxContent>
            </v:textbox>
            <w10:wrap anchorx="page"/>
          </v:roundrect>
        </w:pict>
      </w:r>
      <w:r>
        <w:rPr>
          <w:noProof/>
        </w:rPr>
        <w:pict>
          <v:shape id="_x0000_s1027" type="#_x0000_t32" style="position:absolute;left:0;text-align:left;margin-left:240.25pt;margin-top:48.95pt;width:.85pt;height:23.55pt;flip:x;z-index:251659264" o:connectortype="straight">
            <v:stroke endarrow="block"/>
            <w10:wrap anchorx="page"/>
          </v:shape>
        </w:pict>
      </w:r>
    </w:p>
    <w:sectPr w:rsidR="00282D2A" w:rsidSect="00291FF7">
      <w:pgSz w:w="11906" w:h="16838"/>
      <w:pgMar w:top="1440" w:right="1440" w:bottom="1440" w:left="144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282D2A"/>
    <w:rsid w:val="00282D2A"/>
    <w:rsid w:val="00291FF7"/>
    <w:rsid w:val="00492C74"/>
    <w:rsid w:val="00B229EC"/>
    <w:rsid w:val="00FA3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  <o:r id="V:Rule4" type="connector" idref="#_x0000_s1029"/>
        <o:r id="V:Rule6" type="connector" idref="#_x0000_s1031"/>
        <o:r id="V:Rule8" type="connector" idref="#_x0000_s1033"/>
        <o:r id="V:Rule10" type="connector" idref="#_x0000_s1035"/>
        <o:r id="V:Rule12" type="connector" idref="#_x0000_s1037"/>
        <o:r id="V:Rule14" type="connector" idref="#_x0000_s1039"/>
        <o:r id="V:Rule16" type="connector" idref="#_x0000_s1041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C7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pazhohesh</dc:creator>
  <cp:keywords/>
  <dc:description/>
  <cp:lastModifiedBy>pazhohesh</cp:lastModifiedBy>
  <cp:revision>1</cp:revision>
  <dcterms:created xsi:type="dcterms:W3CDTF">2020-03-04T05:05:00Z</dcterms:created>
  <dcterms:modified xsi:type="dcterms:W3CDTF">2020-03-04T05:23:00Z</dcterms:modified>
</cp:coreProperties>
</file>